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5F" w:rsidRPr="006D40EC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 w:rsidRPr="006D40EC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-464729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80F" w:rsidRPr="006D40EC" w:rsidRDefault="00FC780F" w:rsidP="00022360">
      <w:pPr>
        <w:spacing w:before="12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0F5EBF" w:rsidRPr="006D40EC" w:rsidRDefault="000F5EBF" w:rsidP="00022360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6D40EC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6D40EC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6D40EC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6D40EC" w:rsidRDefault="000F5EBF" w:rsidP="00022360">
      <w:pPr>
        <w:spacing w:after="120"/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6D40EC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Pr="006D40EC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 w:rsidRPr="006D40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40E2E" w:rsidRPr="00A85CF7" w:rsidRDefault="00040E2E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040E2E" w:rsidRPr="00A85CF7" w:rsidRDefault="00040E2E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 w:rsidRPr="006D40EC">
        <w:rPr>
          <w:sz w:val="26"/>
          <w:szCs w:val="26"/>
        </w:rPr>
        <w:t xml:space="preserve">          </w:t>
      </w:r>
      <w:r w:rsidR="00FF668F" w:rsidRPr="006D40EC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43"/>
        <w:gridCol w:w="3248"/>
      </w:tblGrid>
      <w:tr w:rsidR="0093295F" w:rsidRPr="006D40EC" w:rsidTr="0093295F">
        <w:tc>
          <w:tcPr>
            <w:tcW w:w="3285" w:type="dxa"/>
          </w:tcPr>
          <w:p w:rsidR="0093295F" w:rsidRPr="006D40EC" w:rsidRDefault="00E24659" w:rsidP="00B361B1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E87E10" w:rsidRPr="006D40EC">
              <w:rPr>
                <w:sz w:val="26"/>
                <w:szCs w:val="26"/>
              </w:rPr>
              <w:t>.03</w:t>
            </w:r>
            <w:r w:rsidR="00CE6DBC" w:rsidRPr="006D40EC">
              <w:rPr>
                <w:sz w:val="26"/>
                <w:szCs w:val="26"/>
              </w:rPr>
              <w:t>.</w:t>
            </w:r>
            <w:r w:rsidR="0093295F" w:rsidRPr="006D40EC">
              <w:rPr>
                <w:sz w:val="26"/>
                <w:szCs w:val="26"/>
              </w:rPr>
              <w:t>20</w:t>
            </w:r>
            <w:r w:rsidR="00D66DCB" w:rsidRPr="006D40EC">
              <w:rPr>
                <w:sz w:val="26"/>
                <w:szCs w:val="26"/>
              </w:rPr>
              <w:t>2</w:t>
            </w:r>
            <w:r w:rsidR="003579F2" w:rsidRPr="006D40EC">
              <w:rPr>
                <w:sz w:val="26"/>
                <w:szCs w:val="26"/>
              </w:rPr>
              <w:t>1</w:t>
            </w:r>
          </w:p>
        </w:tc>
        <w:tc>
          <w:tcPr>
            <w:tcW w:w="3285" w:type="dxa"/>
          </w:tcPr>
          <w:p w:rsidR="0093295F" w:rsidRPr="006D40EC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E24659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lang w:val="en-US"/>
              </w:rPr>
            </w:pPr>
            <w:r w:rsidRPr="006D40EC">
              <w:rPr>
                <w:sz w:val="26"/>
                <w:szCs w:val="26"/>
              </w:rPr>
              <w:t>№</w:t>
            </w:r>
            <w:r w:rsidR="004054FC" w:rsidRPr="006D40EC">
              <w:rPr>
                <w:sz w:val="26"/>
                <w:szCs w:val="26"/>
              </w:rPr>
              <w:t xml:space="preserve">  </w:t>
            </w:r>
            <w:r w:rsidR="003579F2" w:rsidRPr="006D40EC">
              <w:rPr>
                <w:sz w:val="26"/>
                <w:szCs w:val="26"/>
              </w:rPr>
              <w:t>1</w:t>
            </w:r>
            <w:r w:rsidR="00E24659">
              <w:rPr>
                <w:sz w:val="26"/>
                <w:szCs w:val="26"/>
                <w:lang w:val="en-US"/>
              </w:rPr>
              <w:t>5</w:t>
            </w:r>
          </w:p>
        </w:tc>
      </w:tr>
    </w:tbl>
    <w:p w:rsidR="00591DE9" w:rsidRPr="006D40EC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32"/>
          <w:szCs w:val="32"/>
          <w:u w:val="single"/>
        </w:rPr>
      </w:pPr>
    </w:p>
    <w:p w:rsidR="00A417B8" w:rsidRPr="006D40EC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Форма проведения Комитета по стратегии</w:t>
      </w:r>
      <w:r w:rsidR="00A85CF7" w:rsidRPr="006D40EC">
        <w:rPr>
          <w:sz w:val="26"/>
          <w:szCs w:val="26"/>
        </w:rPr>
        <w:t xml:space="preserve"> </w:t>
      </w:r>
      <w:r w:rsidR="00D5003A" w:rsidRPr="006D40EC">
        <w:rPr>
          <w:sz w:val="26"/>
          <w:szCs w:val="26"/>
        </w:rPr>
        <w:t xml:space="preserve">(далее – Комитет) </w:t>
      </w:r>
      <w:r w:rsidRPr="006D40EC">
        <w:rPr>
          <w:sz w:val="26"/>
          <w:szCs w:val="26"/>
        </w:rPr>
        <w:t>– заочное голосование.</w:t>
      </w:r>
    </w:p>
    <w:p w:rsidR="00A417B8" w:rsidRPr="006D40EC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16"/>
          <w:szCs w:val="16"/>
        </w:rPr>
      </w:pPr>
    </w:p>
    <w:p w:rsidR="00591DE9" w:rsidRPr="006D40EC" w:rsidRDefault="0077753A" w:rsidP="00354EAD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 w:rsidRPr="006D40EC">
        <w:rPr>
          <w:sz w:val="26"/>
          <w:szCs w:val="26"/>
        </w:rPr>
        <w:t xml:space="preserve"> </w:t>
      </w:r>
      <w:r w:rsidR="00E526F4" w:rsidRPr="006D40EC">
        <w:rPr>
          <w:sz w:val="26"/>
          <w:szCs w:val="26"/>
        </w:rPr>
        <w:t>Тихомирова Ольга Владимировна</w:t>
      </w:r>
      <w:r w:rsidRPr="006D40EC">
        <w:rPr>
          <w:sz w:val="26"/>
          <w:szCs w:val="26"/>
        </w:rPr>
        <w:t>.</w:t>
      </w:r>
    </w:p>
    <w:p w:rsidR="00591DE9" w:rsidRPr="006D40EC" w:rsidRDefault="00591DE9" w:rsidP="00C17FAB">
      <w:pPr>
        <w:autoSpaceDE/>
        <w:autoSpaceDN/>
        <w:adjustRightInd/>
        <w:jc w:val="both"/>
        <w:rPr>
          <w:sz w:val="28"/>
          <w:szCs w:val="28"/>
        </w:rPr>
      </w:pPr>
    </w:p>
    <w:p w:rsidR="00D1316F" w:rsidRPr="006D40EC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6D40EC">
        <w:rPr>
          <w:sz w:val="26"/>
          <w:szCs w:val="26"/>
        </w:rPr>
        <w:t>Члены Комитета, принявшие участие в заседании: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Башинджагян А.А.</w:t>
      </w:r>
    </w:p>
    <w:p w:rsidR="00A85CF7" w:rsidRPr="006D40EC" w:rsidRDefault="00A85CF7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6D40EC">
        <w:rPr>
          <w:sz w:val="26"/>
          <w:szCs w:val="26"/>
        </w:rPr>
        <w:t>Головцов</w:t>
      </w:r>
      <w:proofErr w:type="spellEnd"/>
      <w:r w:rsidRPr="006D40EC">
        <w:rPr>
          <w:sz w:val="26"/>
          <w:szCs w:val="26"/>
        </w:rPr>
        <w:t xml:space="preserve"> А.В.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Иванова Т.А.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Морозов А.В.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6D40EC">
        <w:rPr>
          <w:sz w:val="26"/>
          <w:szCs w:val="26"/>
        </w:rPr>
        <w:t>Обрезкова</w:t>
      </w:r>
      <w:proofErr w:type="spellEnd"/>
      <w:r w:rsidRPr="006D40EC">
        <w:rPr>
          <w:sz w:val="26"/>
          <w:szCs w:val="26"/>
        </w:rPr>
        <w:t xml:space="preserve"> Ю.Г.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Павлов А.И.</w:t>
      </w:r>
    </w:p>
    <w:p w:rsidR="00E526F4" w:rsidRPr="006D40EC" w:rsidRDefault="00E526F4" w:rsidP="000D5481">
      <w:pPr>
        <w:pStyle w:val="a6"/>
        <w:widowControl/>
        <w:numPr>
          <w:ilvl w:val="0"/>
          <w:numId w:val="1"/>
        </w:numPr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Парфентьев Н.А.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Темнышев А.А.</w:t>
      </w:r>
    </w:p>
    <w:p w:rsidR="00E526F4" w:rsidRPr="006D40E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Федоров О.Р.</w:t>
      </w:r>
    </w:p>
    <w:p w:rsidR="00591DE9" w:rsidRPr="006D40EC" w:rsidRDefault="00591DE9" w:rsidP="00C17FAB">
      <w:pPr>
        <w:autoSpaceDE/>
        <w:autoSpaceDN/>
        <w:adjustRightInd/>
        <w:spacing w:before="120"/>
        <w:jc w:val="both"/>
        <w:rPr>
          <w:sz w:val="26"/>
          <w:szCs w:val="26"/>
        </w:rPr>
      </w:pPr>
      <w:r w:rsidRPr="006D40E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7B5540" w:rsidRPr="006D40EC">
        <w:rPr>
          <w:sz w:val="26"/>
          <w:szCs w:val="26"/>
        </w:rPr>
        <w:t>10</w:t>
      </w:r>
      <w:r w:rsidR="00E526F4" w:rsidRPr="006D40EC">
        <w:rPr>
          <w:sz w:val="26"/>
          <w:szCs w:val="26"/>
        </w:rPr>
        <w:t xml:space="preserve"> членов </w:t>
      </w:r>
      <w:r w:rsidR="00E526F4" w:rsidRPr="006D40EC">
        <w:rPr>
          <w:sz w:val="26"/>
          <w:szCs w:val="26"/>
        </w:rPr>
        <w:br/>
        <w:t>из 10</w:t>
      </w:r>
      <w:r w:rsidRPr="006D40EC">
        <w:rPr>
          <w:sz w:val="26"/>
          <w:szCs w:val="26"/>
        </w:rPr>
        <w:t xml:space="preserve"> избранных членов Комитета. Кворум имеется.</w:t>
      </w:r>
    </w:p>
    <w:p w:rsidR="00591DE9" w:rsidRPr="006D40EC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6D40EC" w:rsidRDefault="007063F1" w:rsidP="00C17FAB">
      <w:pPr>
        <w:widowControl/>
        <w:autoSpaceDE/>
        <w:autoSpaceDN/>
        <w:adjustRightInd/>
        <w:ind w:firstLine="709"/>
        <w:rPr>
          <w:sz w:val="32"/>
          <w:szCs w:val="32"/>
        </w:rPr>
      </w:pPr>
    </w:p>
    <w:p w:rsidR="00591DE9" w:rsidRPr="006D40EC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6D40EC">
        <w:rPr>
          <w:b/>
          <w:sz w:val="26"/>
          <w:szCs w:val="26"/>
          <w:u w:val="single"/>
        </w:rPr>
        <w:t>ПОВЕСТКА ДНЯ:</w:t>
      </w:r>
    </w:p>
    <w:p w:rsidR="00226016" w:rsidRPr="006D40EC" w:rsidRDefault="00E24659" w:rsidP="00E24659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E24659">
        <w:rPr>
          <w:sz w:val="26"/>
          <w:szCs w:val="26"/>
        </w:rPr>
        <w:t>О рассмотрении Плана-графика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по состоянию на 01.01.2021</w:t>
      </w:r>
      <w:r w:rsidR="00226016" w:rsidRPr="006D40EC">
        <w:rPr>
          <w:sz w:val="26"/>
          <w:szCs w:val="26"/>
        </w:rPr>
        <w:t>.</w:t>
      </w:r>
    </w:p>
    <w:p w:rsidR="006B6881" w:rsidRPr="006D40EC" w:rsidRDefault="006B6881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6B6881" w:rsidRPr="006D40EC" w:rsidRDefault="006B6881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B92A2F" w:rsidRPr="006D40EC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6D40EC">
        <w:rPr>
          <w:b/>
          <w:sz w:val="26"/>
          <w:szCs w:val="26"/>
        </w:rPr>
        <w:t>ВОПРОС № 1: </w:t>
      </w:r>
      <w:r w:rsidR="00E24659" w:rsidRPr="00E24659">
        <w:rPr>
          <w:b/>
          <w:sz w:val="26"/>
          <w:szCs w:val="26"/>
        </w:rPr>
        <w:t>О рассмотрении Плана-графика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по состоянию на 01.01.2021</w:t>
      </w:r>
      <w:r w:rsidR="007C1739" w:rsidRPr="006D40EC">
        <w:rPr>
          <w:b/>
          <w:sz w:val="26"/>
          <w:szCs w:val="26"/>
        </w:rPr>
        <w:t>.</w:t>
      </w:r>
    </w:p>
    <w:p w:rsidR="00591DE9" w:rsidRPr="006D40EC" w:rsidRDefault="00591DE9" w:rsidP="00C66AD4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6D40EC">
        <w:rPr>
          <w:b/>
          <w:sz w:val="26"/>
          <w:szCs w:val="26"/>
        </w:rPr>
        <w:t>Вопрос, поставленный на голосование:</w:t>
      </w:r>
    </w:p>
    <w:p w:rsidR="00E24659" w:rsidRDefault="00E24659" w:rsidP="00E24659">
      <w:pPr>
        <w:spacing w:before="360"/>
        <w:ind w:firstLine="709"/>
        <w:jc w:val="both"/>
        <w:rPr>
          <w:b/>
          <w:sz w:val="26"/>
          <w:szCs w:val="26"/>
        </w:rPr>
      </w:pPr>
      <w:r w:rsidRPr="00404F43"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 xml:space="preserve"> 1</w:t>
      </w:r>
      <w:r w:rsidRPr="00404F43">
        <w:rPr>
          <w:b/>
          <w:sz w:val="26"/>
          <w:szCs w:val="26"/>
        </w:rPr>
        <w:t>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Рекомендовать Совету директоров ПАО «МРСК Северо-Запада» принять следующее решение: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 xml:space="preserve">1. Утвердить План-график мероприятий ПАО «МРСК Северо-Запада» по </w:t>
      </w:r>
      <w:r w:rsidRPr="00A67BD7">
        <w:rPr>
          <w:sz w:val="26"/>
          <w:szCs w:val="26"/>
        </w:rPr>
        <w:lastRenderedPageBreak/>
        <w:t>снижению просроченной дебиторской задолженности за услуги по передаче электрической энергии и урегулированию разногласий, сложившихся на 01.01.2021, в соответствии с приложением к решению Совета директоров Общества.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2. Принять к сведению информацию о выполнении ранее утвержденного Советом директоров Общества Плана-графика мероприятий по снижению просроченной дебиторской задолженности за услуги по передаче электроэнергии и урегулированию разногласий, сформированного в отношении задолженности, сложившейся на начало предыдущего квартала, в соответствии с приложением к решению Совета директоров Общества.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3. Отметить выполнение Обществом по итогам 4 квартала 2020 г. показателя «погашение/снижение просроченной задолженности» (при плане 889,2 млн рублей фактическое значение составило 1 329,1 млн рублей).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4. Принять к сведению информацию в соответствии с приложением к решению Совета директоров Общества: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об исполнении поручения Совета директоров от 31.03.2020 (протокол № 357/34) в части погашения в 2020 году величины просроченной задолженности из величины задолженности, сложившейся на 01.01.2020;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проведенной работе в отношении вновь образованной просроченной задолженности и об оборачиваемости дебиторской задолженности за услуги по передаче электроэнергии в 4 квартале 2020 г.;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проведенной работе в отношении вновь образованной просроченной дебиторской задолженности по должникам, сформировавшим более 10% от всей вновь образованной просроченной задолженности;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работе с крупными дебиторами с оценкой рисков неплатежей, статусом и оценкой перспектив взыскания задолженности в порядке исполнительного производства.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5. Отметить выполнение Обществом по итогам 2020 года планового показателя погашения просроченной дебиторской задолженности из величины, сложившейся на 01.01.2020 (при плане 1 653,6 млн рублей, фактически погашено 3 333,9 млн рублей).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6. Поручить Единоличному исполнительному органу Общества: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 xml:space="preserve">6.1. Обеспечить погашение в 2021 году 2 269,1 млн рублей просроченной дебиторской задолженности из величины, сложившейся на 01.01.2021, в том числе 629,8 млн рублей в 1 квартале 2021 г., 291,3 млн рублей во 2 квартале 2021 г., 364,9 млн рублей в 3 квартале 2021 г., 983,1 млн рублей в 4 квартале 2021 г. </w:t>
      </w:r>
    </w:p>
    <w:p w:rsidR="00E24659" w:rsidRPr="00404F43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6.2. Обеспечить ежеквартальное представление в рамках данного вопроса информации о ходе исполнения поручения, указанного в пункте 6.1 настоящего решения (нарастающим итогом с начала года)</w:t>
      </w:r>
      <w:r w:rsidRPr="00404F43">
        <w:rPr>
          <w:sz w:val="26"/>
          <w:szCs w:val="26"/>
        </w:rPr>
        <w:t>.</w:t>
      </w:r>
    </w:p>
    <w:p w:rsidR="00E24659" w:rsidRPr="006D40EC" w:rsidRDefault="00E24659" w:rsidP="00E24659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E24659" w:rsidRPr="006D40EC" w:rsidTr="00CC7CE4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№</w:t>
            </w:r>
          </w:p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659" w:rsidRPr="006D40EC" w:rsidRDefault="00E24659" w:rsidP="00CC7CE4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E24659" w:rsidRPr="006D40EC" w:rsidTr="00CC7CE4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659" w:rsidRPr="006D40EC" w:rsidRDefault="00E24659" w:rsidP="00CC7CE4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659" w:rsidRPr="006D40EC" w:rsidRDefault="00E24659" w:rsidP="00CC7CE4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659" w:rsidRPr="006D40EC" w:rsidRDefault="00E24659" w:rsidP="00CC7CE4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659" w:rsidRPr="006D40EC" w:rsidRDefault="00E24659" w:rsidP="00CC7CE4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659" w:rsidRPr="006D40EC" w:rsidRDefault="00E24659" w:rsidP="00CC7CE4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E24659" w:rsidRPr="006D40EC" w:rsidTr="00CC7C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4659" w:rsidRPr="00647865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786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2216CC">
              <w:rPr>
                <w:b/>
                <w:sz w:val="26"/>
                <w:szCs w:val="26"/>
              </w:rPr>
              <w:t>Головцов</w:t>
            </w:r>
            <w:proofErr w:type="spellEnd"/>
            <w:r w:rsidRPr="002216C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«Воздержался»</w:t>
            </w:r>
          </w:p>
        </w:tc>
      </w:tr>
      <w:tr w:rsidR="00E24659" w:rsidRPr="006D40EC" w:rsidTr="00CC7CE4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«Воздержался»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2216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2216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E24659" w:rsidRPr="006D40EC" w:rsidTr="00CC7CE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6D40E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9" w:rsidRPr="002216CC" w:rsidRDefault="00E24659" w:rsidP="00CC7CE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«Воздержался»</w:t>
            </w:r>
          </w:p>
        </w:tc>
      </w:tr>
    </w:tbl>
    <w:p w:rsidR="00E24659" w:rsidRPr="006D40EC" w:rsidRDefault="00E24659" w:rsidP="00E24659">
      <w:pPr>
        <w:autoSpaceDE/>
        <w:adjustRightInd/>
        <w:ind w:firstLine="709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Решение принято.</w:t>
      </w:r>
    </w:p>
    <w:p w:rsidR="00E24659" w:rsidRPr="005D60AC" w:rsidRDefault="00E24659" w:rsidP="00E24659">
      <w:pPr>
        <w:pStyle w:val="a6"/>
        <w:tabs>
          <w:tab w:val="left" w:pos="1134"/>
        </w:tabs>
        <w:spacing w:before="360" w:after="120"/>
        <w:ind w:left="0" w:firstLine="709"/>
        <w:contextualSpacing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Решение 2 </w:t>
      </w:r>
      <w:r w:rsidRPr="00F16A7F">
        <w:rPr>
          <w:i/>
          <w:sz w:val="24"/>
          <w:szCs w:val="24"/>
        </w:rPr>
        <w:t xml:space="preserve">(альтернативная формулировка, предложенная </w:t>
      </w:r>
      <w:proofErr w:type="spellStart"/>
      <w:r w:rsidRPr="00F16A7F">
        <w:rPr>
          <w:i/>
          <w:sz w:val="24"/>
          <w:szCs w:val="24"/>
        </w:rPr>
        <w:t>Головцовым</w:t>
      </w:r>
      <w:proofErr w:type="spellEnd"/>
      <w:r w:rsidRPr="00F16A7F">
        <w:rPr>
          <w:i/>
          <w:sz w:val="24"/>
          <w:szCs w:val="24"/>
        </w:rPr>
        <w:t xml:space="preserve"> А.В.</w:t>
      </w:r>
      <w:r w:rsidR="00251618">
        <w:rPr>
          <w:i/>
          <w:sz w:val="24"/>
          <w:szCs w:val="24"/>
        </w:rPr>
        <w:t xml:space="preserve"> и Федоровым О.Р.</w:t>
      </w:r>
      <w:r w:rsidRPr="00F16A7F">
        <w:rPr>
          <w:i/>
          <w:sz w:val="24"/>
          <w:szCs w:val="24"/>
        </w:rPr>
        <w:t>)</w:t>
      </w:r>
      <w:r w:rsidRPr="00F16A7F">
        <w:rPr>
          <w:sz w:val="26"/>
          <w:szCs w:val="26"/>
        </w:rPr>
        <w:t>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Рекомендовать Совету директоров ПАО «МРСК Северо-Запада» принять следующее решение: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1. Утвердить План-график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на 01.01.2021, в соответствии с приложением к решению Совета директоров Общества.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2. Принять к сведению информацию о выполнении ранее утвержденного Советом директоров Общества Плана-графика мероприятий по снижению просроченной дебиторской задолженности за услуги по передаче электроэнергии и урегулированию разногласий, сформированного в отношении задолженности, сложившейся на начало предыдущего квартала, в соответствии с приложением к решению Совета директоров Общества.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3. Отметить выполнение Обществом по итогам 4 квартала 2020 г. показателя «погашение/снижение просроченной задолженности» (при плане 889,2 млн рублей фактическое значение составило 1 329,1 млн рублей).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4. Принять к сведению информацию в соответствии с приложением к решению Совета директоров Общества: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об исполнении поручения Совета директоров от 31.03.2020 (протокол № 357/34) в части погашения в 2020 году величины просроченной задолженности из величины задолженности, сложившейся на 01.01.2020;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проведенной работе в отношении вновь образованной просроченной задолженности и об оборачиваемости дебиторской задолженности за услуги по передаче электроэнергии в 4 квартале 2020 г.;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проведенной работе в отношении вновь образованной просроченной дебиторской задолженности по должникам, сформировавшим более 10% от всей вновь образованной просроченной задолженности;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работе с крупными дебиторами с оценкой рисков неплатежей, статусом и оценкой перспектив взыскания задолженности в порядке исполнительного производства.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5. Отметить выполнение Обществом по итогам 2020 года планового показателя погашения просроченной дебиторской задолженности из величины, сложившейся на 01.01.2020 (при плане 1 653,6 млн рублей, фактически погашено 3 333,9 млн рублей).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6. Поручить Единоличному исполнительному органу Общества:</w:t>
      </w:r>
    </w:p>
    <w:p w:rsidR="00E24659" w:rsidRPr="00A67BD7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 xml:space="preserve">6.1. Обеспечить погашение в 2021 году 2 269,1 млн рублей просроченной дебиторской задолженности из величины, сложившейся на 01.01.2021, в том числе 629,8 млн рублей в 1 квартале 2021 г., 291,3 млн рублей во 2 квартале 2021 г., 364,9 млн рублей в 3 квартале 2021 г., 983,1 млн рублей в 4 квартале 2021 г. </w:t>
      </w:r>
    </w:p>
    <w:p w:rsidR="00E24659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6.2. Обеспечить ежеквартальное представление в рамках данного вопроса информации о ходе исполнения поручения, указанного в пункте 6.1 настоящего решения (нарастающим итогом с начала года)</w:t>
      </w:r>
      <w:r w:rsidRPr="00404F43">
        <w:rPr>
          <w:sz w:val="26"/>
          <w:szCs w:val="26"/>
        </w:rPr>
        <w:t>.</w:t>
      </w:r>
    </w:p>
    <w:p w:rsidR="00E24659" w:rsidRPr="00E24659" w:rsidRDefault="00E24659" w:rsidP="00E24659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24659">
        <w:rPr>
          <w:sz w:val="26"/>
          <w:szCs w:val="26"/>
        </w:rPr>
        <w:t>6.3. Рассмотреть корректировку План</w:t>
      </w:r>
      <w:r w:rsidR="00BE3AA3">
        <w:rPr>
          <w:sz w:val="26"/>
          <w:szCs w:val="26"/>
        </w:rPr>
        <w:t>а</w:t>
      </w:r>
      <w:r w:rsidRPr="00E24659">
        <w:rPr>
          <w:sz w:val="26"/>
          <w:szCs w:val="26"/>
        </w:rPr>
        <w:t>-график</w:t>
      </w:r>
      <w:r w:rsidR="00BE3AA3">
        <w:rPr>
          <w:sz w:val="26"/>
          <w:szCs w:val="26"/>
        </w:rPr>
        <w:t>а</w:t>
      </w:r>
      <w:r w:rsidRPr="00E24659">
        <w:rPr>
          <w:sz w:val="26"/>
          <w:szCs w:val="26"/>
        </w:rPr>
        <w:t xml:space="preserve">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на 01.01.2021, в отношении задолженности ПАО «Архангельская сбытовая компания» и ПАО «Вологдаэнергосбыт» в связи с арестом бывших руководителей данных компаний и их имущества. Представить отчёт о корректировке и планируемых мерах по взысканию задолженности данных компаний до 30.04.2021 г.</w:t>
      </w:r>
    </w:p>
    <w:p w:rsidR="00571C50" w:rsidRPr="006D40EC" w:rsidRDefault="00571C50" w:rsidP="00022360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6D40E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1C68A3" w:rsidRPr="006D40EC" w:rsidTr="00040E2E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№</w:t>
            </w:r>
          </w:p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6D40EC" w:rsidRDefault="001C68A3" w:rsidP="00040E2E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1C68A3" w:rsidRPr="006D40EC" w:rsidTr="00040E2E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6D40EC" w:rsidRDefault="001C68A3" w:rsidP="00040E2E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6D40EC" w:rsidRDefault="001C68A3" w:rsidP="00040E2E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6D40EC" w:rsidRDefault="001C68A3" w:rsidP="00040E2E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6D40EC" w:rsidRDefault="001C68A3" w:rsidP="00040E2E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6D40EC" w:rsidRDefault="001C68A3" w:rsidP="00040E2E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1C68A3" w:rsidRPr="006D40EC" w:rsidTr="00040E2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7865">
              <w:rPr>
                <w:b/>
                <w:sz w:val="26"/>
                <w:szCs w:val="26"/>
              </w:rPr>
              <w:t>Тихомирова О.В.</w:t>
            </w:r>
            <w:r w:rsidRPr="006D40E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2216CC" w:rsidRDefault="00647865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1C68A3" w:rsidRPr="006D40EC" w:rsidTr="00040E2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2216CC" w:rsidRDefault="005C734B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«Воздержался»</w:t>
            </w:r>
          </w:p>
        </w:tc>
      </w:tr>
      <w:tr w:rsidR="001C68A3" w:rsidRPr="006D40E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6D40EC">
              <w:rPr>
                <w:b/>
                <w:sz w:val="26"/>
                <w:szCs w:val="26"/>
              </w:rPr>
              <w:t>Головцов</w:t>
            </w:r>
            <w:proofErr w:type="spellEnd"/>
            <w:r w:rsidRPr="006D40E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476BFF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476BFF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1C68A3" w:rsidRPr="006D40EC" w:rsidTr="00040E2E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3A7FB4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1C68A3" w:rsidRPr="006D40E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AA55B8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</w:tr>
      <w:tr w:rsidR="001C68A3" w:rsidRPr="006D40EC" w:rsidTr="00F14A9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2216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2216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2216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2216CC" w:rsidRDefault="00F43DC0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1C68A3" w:rsidRPr="006D40E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241C4F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«Воздержался»</w:t>
            </w:r>
          </w:p>
        </w:tc>
      </w:tr>
      <w:tr w:rsidR="001C68A3" w:rsidRPr="006D40E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2216CC" w:rsidP="002216CC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  <w:tr w:rsidR="001C68A3" w:rsidRPr="006D40E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2216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E24659" w:rsidP="00040E2E">
            <w:pPr>
              <w:autoSpaceDE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2216C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62464B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«Воздержался»</w:t>
            </w:r>
          </w:p>
        </w:tc>
      </w:tr>
      <w:tr w:rsidR="001C68A3" w:rsidRPr="006D40E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D40E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6D40E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DA7E7D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AA55B8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AA55B8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2216CC" w:rsidRDefault="00AA55B8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2216CC">
              <w:rPr>
                <w:sz w:val="26"/>
                <w:szCs w:val="26"/>
              </w:rPr>
              <w:t>-</w:t>
            </w:r>
          </w:p>
        </w:tc>
      </w:tr>
    </w:tbl>
    <w:p w:rsidR="001C68A3" w:rsidRPr="006D40EC" w:rsidRDefault="001C68A3" w:rsidP="001C68A3">
      <w:pPr>
        <w:autoSpaceDE/>
        <w:adjustRightInd/>
        <w:ind w:firstLine="709"/>
        <w:jc w:val="both"/>
        <w:rPr>
          <w:sz w:val="26"/>
          <w:szCs w:val="26"/>
        </w:rPr>
      </w:pPr>
      <w:r w:rsidRPr="006D40EC">
        <w:rPr>
          <w:sz w:val="26"/>
          <w:szCs w:val="26"/>
        </w:rPr>
        <w:t xml:space="preserve">Решение </w:t>
      </w:r>
      <w:r w:rsidR="00E24659">
        <w:rPr>
          <w:sz w:val="26"/>
          <w:szCs w:val="26"/>
        </w:rPr>
        <w:t xml:space="preserve">не </w:t>
      </w:r>
      <w:r w:rsidRPr="006D40EC">
        <w:rPr>
          <w:sz w:val="26"/>
          <w:szCs w:val="26"/>
        </w:rPr>
        <w:t>принято.</w:t>
      </w:r>
    </w:p>
    <w:p w:rsidR="00E87E10" w:rsidRPr="006D40EC" w:rsidRDefault="00E87E10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591DE9" w:rsidRPr="006D40EC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6D40EC">
        <w:rPr>
          <w:b/>
          <w:sz w:val="26"/>
          <w:szCs w:val="26"/>
          <w:u w:val="single"/>
        </w:rPr>
        <w:t>ПРИНЯТЫЕ РЕШЕНИЯ:</w:t>
      </w:r>
    </w:p>
    <w:p w:rsidR="00591DE9" w:rsidRPr="006D40EC" w:rsidRDefault="00591DE9" w:rsidP="006061CA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6D40EC">
        <w:rPr>
          <w:b/>
          <w:sz w:val="26"/>
          <w:szCs w:val="26"/>
          <w:u w:val="single"/>
        </w:rPr>
        <w:t>По вопросу № 1 повестки дня: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Рекомендовать Совету директоров ПАО «МРСК Северо-Запада» принять следующее решение: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1. Утвердить План-график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на 01.01.2021, в соответствии с приложением к решению Совета директоров Общества.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2. Принять к сведению информацию о выполнении ранее утвержденного Советом директоров Общества Плана-графика мероприятий по снижению просроченной дебиторской задолженности за услуги по передаче электроэнергии и урегулированию разногласий, сформированного в отношении задолженности, сложившейся на начало предыдущего квартала, в соответствии с приложением к решению Совета директоров Общества.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3. Отметить выполнение Обществом по итогам 4 квартала 2020 г. показателя «погашение/снижение просроченной задолженности» (при плане 889,2 млн рублей фактическое значение составило 1 329,1 млн рублей).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4. Принять к сведению информацию в соответствии с приложением к решению Совета директоров Общества: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об исполнении поручения Совета директоров от 31.03.2020 (протокол № 357/34) в части погашения в 2020 году величины просроченной задолженности из величины задолженности, сложившейся на 01.01.2020;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проведенной работе в отношении вновь образованной просроченной задолженности и об оборачиваемости дебиторской задолженности за услуги по передаче электроэнергии в 4 квартале 2020 г.;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проведенной работе в отношении вновь образованной просроченной дебиторской задолженности по должникам, сформировавшим более 10% от всей вновь образованной просроченной задолженности;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- о работе с крупными дебиторами с оценкой рисков неплатежей, статусом и оценкой перспектив взыскания задолженности в порядке исполнительного производства.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5. Отметить выполнение Обществом по итогам 2020 года планового показателя погашения просроченной дебиторской задолженности из величины, сложившейся на 01.01.2020 (при плане 1 653,6 млн рублей, фактически погашено 3 333,9 млн рублей).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6. Поручить Единоличному исполнительному органу Общества:</w:t>
      </w:r>
    </w:p>
    <w:p w:rsidR="00A97BFE" w:rsidRPr="00A67BD7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 xml:space="preserve">6.1. Обеспечить погашение в 2021 году 2 269,1 млн рублей просроченной дебиторской задолженности из величины, сложившейся на 01.01.2021, в том числе 629,8 млн рублей в 1 квартале 2021 г., 291,3 млн рублей во 2 квартале 2021 г., 364,9 млн рублей в 3 квартале 2021 г., 983,1 млн рублей в 4 квартале 2021 г. </w:t>
      </w:r>
    </w:p>
    <w:p w:rsidR="00A97BFE" w:rsidRPr="00404F43" w:rsidRDefault="00A97BFE" w:rsidP="00A97BFE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7BD7">
        <w:rPr>
          <w:sz w:val="26"/>
          <w:szCs w:val="26"/>
        </w:rPr>
        <w:t>6.2. Обеспечить ежеквартальное представление в рамках данного вопроса информации о ходе исполнения поручения, указанного в пункте 6.1 настоящего решения (нарастающим итогом с начала года)</w:t>
      </w:r>
      <w:r w:rsidRPr="00404F43">
        <w:rPr>
          <w:sz w:val="26"/>
          <w:szCs w:val="26"/>
        </w:rPr>
        <w:t>.</w:t>
      </w:r>
    </w:p>
    <w:p w:rsidR="00E87E10" w:rsidRPr="006D40EC" w:rsidRDefault="00E87E10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195C2E" w:rsidRPr="006D40EC" w:rsidRDefault="00195C2E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B92A2F" w:rsidRPr="006D40EC" w:rsidRDefault="00B92A2F" w:rsidP="00CE6DBC">
      <w:pPr>
        <w:pStyle w:val="a6"/>
        <w:tabs>
          <w:tab w:val="left" w:pos="993"/>
        </w:tabs>
        <w:ind w:left="0" w:firstLine="709"/>
        <w:jc w:val="both"/>
        <w:rPr>
          <w:noProof/>
          <w:sz w:val="26"/>
          <w:szCs w:val="26"/>
        </w:rPr>
      </w:pPr>
      <w:r w:rsidRPr="006D40EC">
        <w:rPr>
          <w:sz w:val="26"/>
          <w:szCs w:val="26"/>
        </w:rPr>
        <w:t>К протоколу прилагаются</w:t>
      </w:r>
      <w:r w:rsidRPr="006D40EC">
        <w:rPr>
          <w:noProof/>
          <w:sz w:val="26"/>
          <w:szCs w:val="26"/>
        </w:rPr>
        <w:t>:</w:t>
      </w:r>
    </w:p>
    <w:p w:rsidR="00B92A2F" w:rsidRPr="006D40EC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  <w:lang w:eastAsia="x-none"/>
        </w:rPr>
      </w:pPr>
      <w:r w:rsidRPr="006D40EC">
        <w:rPr>
          <w:noProof/>
          <w:sz w:val="26"/>
          <w:szCs w:val="26"/>
        </w:rPr>
        <w:t xml:space="preserve">- </w:t>
      </w:r>
      <w:r w:rsidR="00B92A2F" w:rsidRPr="006D40EC">
        <w:rPr>
          <w:noProof/>
          <w:sz w:val="26"/>
          <w:szCs w:val="26"/>
        </w:rPr>
        <w:t xml:space="preserve">опросные листы членов </w:t>
      </w:r>
      <w:r w:rsidR="00B92A2F" w:rsidRPr="006D40EC">
        <w:rPr>
          <w:noProof/>
          <w:sz w:val="26"/>
          <w:szCs w:val="26"/>
          <w:lang w:eastAsia="x-none"/>
        </w:rPr>
        <w:t xml:space="preserve">Комитета по стратегии </w:t>
      </w:r>
      <w:r w:rsidR="00B92A2F" w:rsidRPr="006D40EC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6D40EC">
        <w:rPr>
          <w:noProof/>
          <w:sz w:val="26"/>
          <w:szCs w:val="26"/>
          <w:lang w:eastAsia="x-none"/>
        </w:rPr>
        <w:t>Общества.</w:t>
      </w:r>
    </w:p>
    <w:p w:rsidR="00CB0FC6" w:rsidRPr="006D40EC" w:rsidRDefault="00EE461F" w:rsidP="00651154">
      <w:pPr>
        <w:autoSpaceDE/>
        <w:autoSpaceDN/>
        <w:adjustRightInd/>
        <w:spacing w:before="240"/>
        <w:ind w:firstLine="709"/>
        <w:jc w:val="both"/>
        <w:rPr>
          <w:i/>
          <w:sz w:val="26"/>
          <w:szCs w:val="26"/>
        </w:rPr>
      </w:pPr>
      <w:r w:rsidRPr="006D40EC">
        <w:rPr>
          <w:i/>
          <w:sz w:val="26"/>
          <w:szCs w:val="26"/>
        </w:rPr>
        <w:t>Дата составления протокола:</w:t>
      </w:r>
      <w:r w:rsidR="00A97BFE">
        <w:rPr>
          <w:i/>
          <w:sz w:val="26"/>
          <w:szCs w:val="26"/>
        </w:rPr>
        <w:t xml:space="preserve"> 25</w:t>
      </w:r>
      <w:r w:rsidR="00F75978" w:rsidRPr="006D40EC">
        <w:rPr>
          <w:i/>
          <w:sz w:val="26"/>
          <w:szCs w:val="26"/>
        </w:rPr>
        <w:t xml:space="preserve"> </w:t>
      </w:r>
      <w:r w:rsidR="00E87E10" w:rsidRPr="006D40EC">
        <w:rPr>
          <w:i/>
          <w:sz w:val="26"/>
          <w:szCs w:val="26"/>
        </w:rPr>
        <w:t>марта</w:t>
      </w:r>
      <w:r w:rsidR="003579F2" w:rsidRPr="006D40EC">
        <w:rPr>
          <w:i/>
          <w:sz w:val="26"/>
          <w:szCs w:val="26"/>
        </w:rPr>
        <w:t xml:space="preserve"> 2021</w:t>
      </w:r>
      <w:r w:rsidR="00591DE9" w:rsidRPr="006D40EC">
        <w:rPr>
          <w:i/>
          <w:sz w:val="26"/>
          <w:szCs w:val="26"/>
        </w:rPr>
        <w:t xml:space="preserve"> года.</w:t>
      </w:r>
    </w:p>
    <w:p w:rsidR="00651154" w:rsidRDefault="00651154" w:rsidP="00651154">
      <w:pPr>
        <w:autoSpaceDE/>
        <w:autoSpaceDN/>
        <w:adjustRightInd/>
        <w:ind w:firstLine="709"/>
        <w:jc w:val="both"/>
        <w:rPr>
          <w:i/>
          <w:sz w:val="26"/>
          <w:szCs w:val="26"/>
        </w:rPr>
      </w:pPr>
    </w:p>
    <w:p w:rsidR="00A97BFE" w:rsidRPr="006D40EC" w:rsidRDefault="00A97BFE" w:rsidP="00651154">
      <w:pPr>
        <w:autoSpaceDE/>
        <w:autoSpaceDN/>
        <w:adjustRightInd/>
        <w:ind w:firstLine="709"/>
        <w:jc w:val="both"/>
        <w:rPr>
          <w:i/>
          <w:sz w:val="26"/>
          <w:szCs w:val="26"/>
        </w:rPr>
      </w:pPr>
    </w:p>
    <w:p w:rsidR="002317FB" w:rsidRPr="006D40EC" w:rsidRDefault="002317FB" w:rsidP="00651154">
      <w:pPr>
        <w:autoSpaceDE/>
        <w:autoSpaceDN/>
        <w:adjustRightInd/>
        <w:spacing w:before="120"/>
        <w:jc w:val="both"/>
        <w:rPr>
          <w:b/>
          <w:sz w:val="26"/>
          <w:szCs w:val="26"/>
        </w:rPr>
      </w:pPr>
      <w:r w:rsidRPr="006D40EC">
        <w:rPr>
          <w:b/>
          <w:sz w:val="26"/>
          <w:szCs w:val="26"/>
        </w:rPr>
        <w:t>Председатель Комитета</w:t>
      </w:r>
      <w:r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="00E526F4" w:rsidRPr="006D40EC">
        <w:rPr>
          <w:b/>
          <w:sz w:val="26"/>
          <w:szCs w:val="26"/>
        </w:rPr>
        <w:t>О.В. Тихомирова</w:t>
      </w:r>
      <w:r w:rsidR="001C111A" w:rsidRPr="006D40EC">
        <w:rPr>
          <w:b/>
          <w:sz w:val="26"/>
          <w:szCs w:val="26"/>
        </w:rPr>
        <w:t xml:space="preserve"> </w:t>
      </w:r>
    </w:p>
    <w:p w:rsidR="004C7A40" w:rsidRPr="006D40EC" w:rsidRDefault="004C7A40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Pr="006D40EC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783D35" w:rsidRPr="00466516" w:rsidRDefault="00EE461F" w:rsidP="009F7EBE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6D40EC">
        <w:rPr>
          <w:b/>
          <w:sz w:val="26"/>
          <w:szCs w:val="26"/>
        </w:rPr>
        <w:t>С</w:t>
      </w:r>
      <w:r w:rsidR="00591DE9" w:rsidRPr="006D40EC">
        <w:rPr>
          <w:b/>
          <w:sz w:val="26"/>
          <w:szCs w:val="26"/>
        </w:rPr>
        <w:t>екретар</w:t>
      </w:r>
      <w:r w:rsidRPr="006D40EC">
        <w:rPr>
          <w:b/>
          <w:sz w:val="26"/>
          <w:szCs w:val="26"/>
        </w:rPr>
        <w:t>ь</w:t>
      </w:r>
      <w:r w:rsidR="00591DE9" w:rsidRPr="006D40EC">
        <w:rPr>
          <w:b/>
          <w:sz w:val="26"/>
          <w:szCs w:val="26"/>
        </w:rPr>
        <w:t xml:space="preserve"> Комитета</w:t>
      </w:r>
      <w:r w:rsidR="00591DE9" w:rsidRPr="006D40EC">
        <w:rPr>
          <w:b/>
          <w:sz w:val="26"/>
          <w:szCs w:val="26"/>
        </w:rPr>
        <w:tab/>
      </w:r>
      <w:r w:rsidR="00591DE9" w:rsidRPr="006D40EC">
        <w:rPr>
          <w:b/>
          <w:sz w:val="26"/>
          <w:szCs w:val="26"/>
        </w:rPr>
        <w:tab/>
      </w:r>
      <w:r w:rsidR="00591DE9" w:rsidRPr="006D40EC">
        <w:rPr>
          <w:b/>
          <w:sz w:val="26"/>
          <w:szCs w:val="26"/>
        </w:rPr>
        <w:tab/>
      </w:r>
      <w:r w:rsidR="00591DE9" w:rsidRPr="006D40EC">
        <w:rPr>
          <w:b/>
          <w:sz w:val="26"/>
          <w:szCs w:val="26"/>
        </w:rPr>
        <w:tab/>
      </w:r>
      <w:r w:rsidR="00B75D93" w:rsidRPr="006D40EC">
        <w:rPr>
          <w:b/>
          <w:sz w:val="26"/>
          <w:szCs w:val="26"/>
        </w:rPr>
        <w:t xml:space="preserve">   </w:t>
      </w:r>
      <w:r w:rsidR="00591DE9" w:rsidRPr="006D40EC">
        <w:rPr>
          <w:b/>
          <w:sz w:val="26"/>
          <w:szCs w:val="26"/>
        </w:rPr>
        <w:tab/>
      </w:r>
      <w:r w:rsidRPr="006D40EC">
        <w:rPr>
          <w:b/>
          <w:sz w:val="26"/>
          <w:szCs w:val="26"/>
        </w:rPr>
        <w:tab/>
      </w:r>
      <w:r w:rsidR="00B75D93" w:rsidRPr="006D40EC">
        <w:rPr>
          <w:b/>
          <w:sz w:val="26"/>
          <w:szCs w:val="26"/>
        </w:rPr>
        <w:t xml:space="preserve">  </w:t>
      </w:r>
      <w:r w:rsidR="00644417" w:rsidRPr="006D40EC">
        <w:rPr>
          <w:b/>
          <w:sz w:val="26"/>
          <w:szCs w:val="26"/>
        </w:rPr>
        <w:t xml:space="preserve"> </w:t>
      </w:r>
      <w:r w:rsidR="002D30C6" w:rsidRPr="006D40EC">
        <w:rPr>
          <w:b/>
          <w:sz w:val="26"/>
          <w:szCs w:val="26"/>
        </w:rPr>
        <w:t xml:space="preserve"> </w:t>
      </w:r>
      <w:r w:rsidR="00B92A2F" w:rsidRPr="006D40EC">
        <w:rPr>
          <w:b/>
          <w:sz w:val="26"/>
          <w:szCs w:val="26"/>
        </w:rPr>
        <w:t xml:space="preserve"> </w:t>
      </w:r>
      <w:r w:rsidR="002D30C6" w:rsidRPr="006D40EC">
        <w:rPr>
          <w:b/>
          <w:sz w:val="26"/>
          <w:szCs w:val="26"/>
        </w:rPr>
        <w:t xml:space="preserve"> </w:t>
      </w:r>
      <w:r w:rsidR="00E526F4" w:rsidRPr="006D40EC">
        <w:rPr>
          <w:b/>
          <w:sz w:val="26"/>
          <w:szCs w:val="26"/>
        </w:rPr>
        <w:t xml:space="preserve"> </w:t>
      </w:r>
      <w:r w:rsidR="00B75D93" w:rsidRPr="006D40EC">
        <w:rPr>
          <w:b/>
          <w:sz w:val="26"/>
          <w:szCs w:val="26"/>
        </w:rPr>
        <w:t xml:space="preserve">    </w:t>
      </w:r>
      <w:r w:rsidRPr="006D40EC">
        <w:rPr>
          <w:b/>
          <w:sz w:val="26"/>
          <w:szCs w:val="26"/>
        </w:rPr>
        <w:t>С.И.</w:t>
      </w:r>
      <w:r w:rsidR="00506B36" w:rsidRPr="006D40EC">
        <w:rPr>
          <w:b/>
          <w:sz w:val="26"/>
          <w:szCs w:val="26"/>
        </w:rPr>
        <w:t xml:space="preserve"> </w:t>
      </w:r>
      <w:r w:rsidRPr="006D40EC">
        <w:rPr>
          <w:b/>
          <w:sz w:val="26"/>
          <w:szCs w:val="26"/>
        </w:rPr>
        <w:t>Капырин</w:t>
      </w:r>
    </w:p>
    <w:sectPr w:rsidR="00783D35" w:rsidRPr="00466516" w:rsidSect="00651154">
      <w:footerReference w:type="default" r:id="rId9"/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2E" w:rsidRDefault="00040E2E" w:rsidP="00F35233">
      <w:r>
        <w:separator/>
      </w:r>
    </w:p>
  </w:endnote>
  <w:endnote w:type="continuationSeparator" w:id="0">
    <w:p w:rsidR="00040E2E" w:rsidRDefault="00040E2E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8177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40E2E" w:rsidRPr="00BD58F4" w:rsidRDefault="00040E2E">
        <w:pPr>
          <w:pStyle w:val="af1"/>
          <w:jc w:val="center"/>
          <w:rPr>
            <w:sz w:val="22"/>
            <w:szCs w:val="22"/>
          </w:rPr>
        </w:pPr>
        <w:r w:rsidRPr="00BD58F4">
          <w:rPr>
            <w:sz w:val="22"/>
            <w:szCs w:val="22"/>
          </w:rPr>
          <w:fldChar w:fldCharType="begin"/>
        </w:r>
        <w:r w:rsidRPr="00BD58F4">
          <w:rPr>
            <w:sz w:val="22"/>
            <w:szCs w:val="22"/>
          </w:rPr>
          <w:instrText>PAGE   \* MERGEFORMAT</w:instrText>
        </w:r>
        <w:r w:rsidRPr="00BD58F4">
          <w:rPr>
            <w:sz w:val="22"/>
            <w:szCs w:val="22"/>
          </w:rPr>
          <w:fldChar w:fldCharType="separate"/>
        </w:r>
        <w:r w:rsidR="007C3BE8">
          <w:rPr>
            <w:noProof/>
            <w:sz w:val="22"/>
            <w:szCs w:val="22"/>
          </w:rPr>
          <w:t>5</w:t>
        </w:r>
        <w:r w:rsidRPr="00BD58F4">
          <w:rPr>
            <w:sz w:val="22"/>
            <w:szCs w:val="22"/>
          </w:rPr>
          <w:fldChar w:fldCharType="end"/>
        </w:r>
      </w:p>
    </w:sdtContent>
  </w:sdt>
  <w:p w:rsidR="00040E2E" w:rsidRDefault="00040E2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2E" w:rsidRDefault="00040E2E" w:rsidP="00F35233">
      <w:r>
        <w:separator/>
      </w:r>
    </w:p>
  </w:footnote>
  <w:footnote w:type="continuationSeparator" w:id="0">
    <w:p w:rsidR="00040E2E" w:rsidRDefault="00040E2E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399"/>
    <w:multiLevelType w:val="hybridMultilevel"/>
    <w:tmpl w:val="2BB67108"/>
    <w:lvl w:ilvl="0" w:tplc="1058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C6662"/>
    <w:multiLevelType w:val="multilevel"/>
    <w:tmpl w:val="017A203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057BF5"/>
    <w:multiLevelType w:val="hybridMultilevel"/>
    <w:tmpl w:val="62C466F4"/>
    <w:lvl w:ilvl="0" w:tplc="8B68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860"/>
    <w:multiLevelType w:val="hybridMultilevel"/>
    <w:tmpl w:val="CAE65048"/>
    <w:lvl w:ilvl="0" w:tplc="063A40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8A007A"/>
    <w:multiLevelType w:val="hybridMultilevel"/>
    <w:tmpl w:val="CD7CB070"/>
    <w:lvl w:ilvl="0" w:tplc="3F4A8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FF5D91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020C32"/>
    <w:multiLevelType w:val="hybridMultilevel"/>
    <w:tmpl w:val="76D40B4A"/>
    <w:lvl w:ilvl="0" w:tplc="FC98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620FD4"/>
    <w:multiLevelType w:val="multilevel"/>
    <w:tmpl w:val="2A322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8"/>
    <w:rsid w:val="0000043A"/>
    <w:rsid w:val="00000BF4"/>
    <w:rsid w:val="0000106B"/>
    <w:rsid w:val="00010D76"/>
    <w:rsid w:val="00010E03"/>
    <w:rsid w:val="00012B31"/>
    <w:rsid w:val="0001337F"/>
    <w:rsid w:val="00015415"/>
    <w:rsid w:val="00016094"/>
    <w:rsid w:val="00021B8C"/>
    <w:rsid w:val="00022360"/>
    <w:rsid w:val="00025EBE"/>
    <w:rsid w:val="000306E4"/>
    <w:rsid w:val="000307FD"/>
    <w:rsid w:val="000314FB"/>
    <w:rsid w:val="00031E93"/>
    <w:rsid w:val="00032C64"/>
    <w:rsid w:val="00040E2E"/>
    <w:rsid w:val="00041D91"/>
    <w:rsid w:val="0004489F"/>
    <w:rsid w:val="00045756"/>
    <w:rsid w:val="00047867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237C"/>
    <w:rsid w:val="00072DA4"/>
    <w:rsid w:val="00074507"/>
    <w:rsid w:val="00075041"/>
    <w:rsid w:val="00080953"/>
    <w:rsid w:val="000821C0"/>
    <w:rsid w:val="00082BA6"/>
    <w:rsid w:val="00087734"/>
    <w:rsid w:val="00087E61"/>
    <w:rsid w:val="00091521"/>
    <w:rsid w:val="00091A3A"/>
    <w:rsid w:val="0009745D"/>
    <w:rsid w:val="00097927"/>
    <w:rsid w:val="000A4DB2"/>
    <w:rsid w:val="000B2559"/>
    <w:rsid w:val="000C2661"/>
    <w:rsid w:val="000C37EF"/>
    <w:rsid w:val="000C48F7"/>
    <w:rsid w:val="000D5481"/>
    <w:rsid w:val="000E52B2"/>
    <w:rsid w:val="000E5B1F"/>
    <w:rsid w:val="000E62E5"/>
    <w:rsid w:val="000E671F"/>
    <w:rsid w:val="000E6DF8"/>
    <w:rsid w:val="000E7E9A"/>
    <w:rsid w:val="000F0A09"/>
    <w:rsid w:val="000F1D24"/>
    <w:rsid w:val="000F22EB"/>
    <w:rsid w:val="000F41B5"/>
    <w:rsid w:val="000F5EBF"/>
    <w:rsid w:val="00102563"/>
    <w:rsid w:val="00104240"/>
    <w:rsid w:val="00104825"/>
    <w:rsid w:val="00105CE9"/>
    <w:rsid w:val="00111457"/>
    <w:rsid w:val="001123C7"/>
    <w:rsid w:val="00112D9C"/>
    <w:rsid w:val="0011516B"/>
    <w:rsid w:val="0011518B"/>
    <w:rsid w:val="001154BF"/>
    <w:rsid w:val="00116AED"/>
    <w:rsid w:val="0012108C"/>
    <w:rsid w:val="00123A56"/>
    <w:rsid w:val="00124028"/>
    <w:rsid w:val="00125DA6"/>
    <w:rsid w:val="001267E9"/>
    <w:rsid w:val="00137E76"/>
    <w:rsid w:val="001400CD"/>
    <w:rsid w:val="001408C3"/>
    <w:rsid w:val="00140F0A"/>
    <w:rsid w:val="001438C1"/>
    <w:rsid w:val="001469F0"/>
    <w:rsid w:val="00150D92"/>
    <w:rsid w:val="0015432B"/>
    <w:rsid w:val="00162903"/>
    <w:rsid w:val="00167239"/>
    <w:rsid w:val="001721A9"/>
    <w:rsid w:val="001732C4"/>
    <w:rsid w:val="00173DCC"/>
    <w:rsid w:val="00175F48"/>
    <w:rsid w:val="001765A6"/>
    <w:rsid w:val="00180FD8"/>
    <w:rsid w:val="001826D9"/>
    <w:rsid w:val="00183072"/>
    <w:rsid w:val="0018447B"/>
    <w:rsid w:val="00184C89"/>
    <w:rsid w:val="00184FA9"/>
    <w:rsid w:val="0019003F"/>
    <w:rsid w:val="0019364D"/>
    <w:rsid w:val="00195C2E"/>
    <w:rsid w:val="001974D5"/>
    <w:rsid w:val="001A540E"/>
    <w:rsid w:val="001A7278"/>
    <w:rsid w:val="001B0780"/>
    <w:rsid w:val="001B0D61"/>
    <w:rsid w:val="001C00F6"/>
    <w:rsid w:val="001C111A"/>
    <w:rsid w:val="001C4BF5"/>
    <w:rsid w:val="001C67F6"/>
    <w:rsid w:val="001C68A3"/>
    <w:rsid w:val="001D0EBC"/>
    <w:rsid w:val="001D150D"/>
    <w:rsid w:val="001D2A80"/>
    <w:rsid w:val="001D3943"/>
    <w:rsid w:val="001D65E3"/>
    <w:rsid w:val="001D673B"/>
    <w:rsid w:val="001E0C1E"/>
    <w:rsid w:val="001E0D90"/>
    <w:rsid w:val="001E3575"/>
    <w:rsid w:val="001E60A0"/>
    <w:rsid w:val="001F23DC"/>
    <w:rsid w:val="001F268B"/>
    <w:rsid w:val="001F298B"/>
    <w:rsid w:val="001F40CA"/>
    <w:rsid w:val="001F6127"/>
    <w:rsid w:val="001F6496"/>
    <w:rsid w:val="00201388"/>
    <w:rsid w:val="00203109"/>
    <w:rsid w:val="002066E0"/>
    <w:rsid w:val="0020767E"/>
    <w:rsid w:val="00211F59"/>
    <w:rsid w:val="0021271D"/>
    <w:rsid w:val="00215AAB"/>
    <w:rsid w:val="00216242"/>
    <w:rsid w:val="00217AEE"/>
    <w:rsid w:val="00217C24"/>
    <w:rsid w:val="00220CDC"/>
    <w:rsid w:val="002216CC"/>
    <w:rsid w:val="00224D3E"/>
    <w:rsid w:val="00226016"/>
    <w:rsid w:val="002260CA"/>
    <w:rsid w:val="0023091A"/>
    <w:rsid w:val="002317FB"/>
    <w:rsid w:val="00241039"/>
    <w:rsid w:val="00241C4F"/>
    <w:rsid w:val="00243982"/>
    <w:rsid w:val="002452AC"/>
    <w:rsid w:val="00251569"/>
    <w:rsid w:val="00251618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86E1E"/>
    <w:rsid w:val="00294263"/>
    <w:rsid w:val="0029598C"/>
    <w:rsid w:val="00295CA0"/>
    <w:rsid w:val="002A1083"/>
    <w:rsid w:val="002A12DB"/>
    <w:rsid w:val="002A2C6E"/>
    <w:rsid w:val="002A4477"/>
    <w:rsid w:val="002A4B4F"/>
    <w:rsid w:val="002A4BAB"/>
    <w:rsid w:val="002A544C"/>
    <w:rsid w:val="002A7837"/>
    <w:rsid w:val="002A7C0D"/>
    <w:rsid w:val="002A7C43"/>
    <w:rsid w:val="002A7FF5"/>
    <w:rsid w:val="002B0FD0"/>
    <w:rsid w:val="002B2F51"/>
    <w:rsid w:val="002B48F2"/>
    <w:rsid w:val="002B4B2D"/>
    <w:rsid w:val="002B4FF9"/>
    <w:rsid w:val="002B5B0B"/>
    <w:rsid w:val="002D0C2F"/>
    <w:rsid w:val="002D0D53"/>
    <w:rsid w:val="002D2C7F"/>
    <w:rsid w:val="002D30C6"/>
    <w:rsid w:val="002D34B6"/>
    <w:rsid w:val="002D3F36"/>
    <w:rsid w:val="002D413F"/>
    <w:rsid w:val="002D7EEE"/>
    <w:rsid w:val="002E229A"/>
    <w:rsid w:val="002E290F"/>
    <w:rsid w:val="002E407D"/>
    <w:rsid w:val="002F027D"/>
    <w:rsid w:val="002F0918"/>
    <w:rsid w:val="002F4691"/>
    <w:rsid w:val="002F5FE6"/>
    <w:rsid w:val="002F7787"/>
    <w:rsid w:val="00306C73"/>
    <w:rsid w:val="00307119"/>
    <w:rsid w:val="00307E02"/>
    <w:rsid w:val="0031125C"/>
    <w:rsid w:val="003119AB"/>
    <w:rsid w:val="00314503"/>
    <w:rsid w:val="00316D57"/>
    <w:rsid w:val="0032397A"/>
    <w:rsid w:val="00330326"/>
    <w:rsid w:val="00331D68"/>
    <w:rsid w:val="00331FC3"/>
    <w:rsid w:val="00334C25"/>
    <w:rsid w:val="00335DA7"/>
    <w:rsid w:val="003365AE"/>
    <w:rsid w:val="0034072E"/>
    <w:rsid w:val="00341899"/>
    <w:rsid w:val="00342AD6"/>
    <w:rsid w:val="00343785"/>
    <w:rsid w:val="0034567A"/>
    <w:rsid w:val="003516D5"/>
    <w:rsid w:val="00351D97"/>
    <w:rsid w:val="00354EAD"/>
    <w:rsid w:val="003579F2"/>
    <w:rsid w:val="003613FF"/>
    <w:rsid w:val="003636A7"/>
    <w:rsid w:val="00363978"/>
    <w:rsid w:val="00370C05"/>
    <w:rsid w:val="00371A0C"/>
    <w:rsid w:val="00372DEF"/>
    <w:rsid w:val="00390F8E"/>
    <w:rsid w:val="003945E8"/>
    <w:rsid w:val="00394D43"/>
    <w:rsid w:val="003A4224"/>
    <w:rsid w:val="003A651B"/>
    <w:rsid w:val="003A761D"/>
    <w:rsid w:val="003A7FB4"/>
    <w:rsid w:val="003B00FA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D7DF6"/>
    <w:rsid w:val="003E0D82"/>
    <w:rsid w:val="003E2AF0"/>
    <w:rsid w:val="003E6F6E"/>
    <w:rsid w:val="003E73AF"/>
    <w:rsid w:val="003F7886"/>
    <w:rsid w:val="004010B3"/>
    <w:rsid w:val="0040128B"/>
    <w:rsid w:val="00402980"/>
    <w:rsid w:val="00402CB2"/>
    <w:rsid w:val="00402E75"/>
    <w:rsid w:val="004054FC"/>
    <w:rsid w:val="00407A1A"/>
    <w:rsid w:val="004109EA"/>
    <w:rsid w:val="004115AD"/>
    <w:rsid w:val="0041174B"/>
    <w:rsid w:val="00416988"/>
    <w:rsid w:val="00422EBB"/>
    <w:rsid w:val="004254A5"/>
    <w:rsid w:val="00431356"/>
    <w:rsid w:val="00431AE6"/>
    <w:rsid w:val="00432313"/>
    <w:rsid w:val="004338ED"/>
    <w:rsid w:val="00437575"/>
    <w:rsid w:val="00437902"/>
    <w:rsid w:val="00445DD4"/>
    <w:rsid w:val="004543B4"/>
    <w:rsid w:val="004552E0"/>
    <w:rsid w:val="004611DC"/>
    <w:rsid w:val="0046154C"/>
    <w:rsid w:val="0046382C"/>
    <w:rsid w:val="00466016"/>
    <w:rsid w:val="00466516"/>
    <w:rsid w:val="00467717"/>
    <w:rsid w:val="004741F0"/>
    <w:rsid w:val="0047595A"/>
    <w:rsid w:val="00476BFF"/>
    <w:rsid w:val="004774A8"/>
    <w:rsid w:val="0047798A"/>
    <w:rsid w:val="00477FD1"/>
    <w:rsid w:val="00486425"/>
    <w:rsid w:val="004924B7"/>
    <w:rsid w:val="004968B6"/>
    <w:rsid w:val="004A7C10"/>
    <w:rsid w:val="004B1EE5"/>
    <w:rsid w:val="004B542B"/>
    <w:rsid w:val="004B5E8D"/>
    <w:rsid w:val="004B67CC"/>
    <w:rsid w:val="004B7F54"/>
    <w:rsid w:val="004C18A3"/>
    <w:rsid w:val="004C1FC8"/>
    <w:rsid w:val="004C3D63"/>
    <w:rsid w:val="004C6073"/>
    <w:rsid w:val="004C6777"/>
    <w:rsid w:val="004C7586"/>
    <w:rsid w:val="004C7A40"/>
    <w:rsid w:val="004C7D5C"/>
    <w:rsid w:val="004D0DDB"/>
    <w:rsid w:val="004D579C"/>
    <w:rsid w:val="004D7E02"/>
    <w:rsid w:val="004E41D3"/>
    <w:rsid w:val="004E452C"/>
    <w:rsid w:val="004E7B2F"/>
    <w:rsid w:val="004F0814"/>
    <w:rsid w:val="004F1068"/>
    <w:rsid w:val="004F3ADB"/>
    <w:rsid w:val="005038D6"/>
    <w:rsid w:val="00503A00"/>
    <w:rsid w:val="00504CF7"/>
    <w:rsid w:val="00506B36"/>
    <w:rsid w:val="005120B9"/>
    <w:rsid w:val="005139A2"/>
    <w:rsid w:val="00513F66"/>
    <w:rsid w:val="00514754"/>
    <w:rsid w:val="005170D2"/>
    <w:rsid w:val="00525944"/>
    <w:rsid w:val="00526F68"/>
    <w:rsid w:val="005277B9"/>
    <w:rsid w:val="00542FF7"/>
    <w:rsid w:val="00546CE9"/>
    <w:rsid w:val="005509B9"/>
    <w:rsid w:val="00551A13"/>
    <w:rsid w:val="00553483"/>
    <w:rsid w:val="00554D3F"/>
    <w:rsid w:val="0055518E"/>
    <w:rsid w:val="00555417"/>
    <w:rsid w:val="005618EB"/>
    <w:rsid w:val="00561D54"/>
    <w:rsid w:val="00563F5E"/>
    <w:rsid w:val="00567398"/>
    <w:rsid w:val="00567CC9"/>
    <w:rsid w:val="00571C50"/>
    <w:rsid w:val="005738D0"/>
    <w:rsid w:val="00573EAC"/>
    <w:rsid w:val="00574DBB"/>
    <w:rsid w:val="00586707"/>
    <w:rsid w:val="00587854"/>
    <w:rsid w:val="00590EA9"/>
    <w:rsid w:val="00591DE9"/>
    <w:rsid w:val="0059207E"/>
    <w:rsid w:val="00593243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3F23"/>
    <w:rsid w:val="005C6039"/>
    <w:rsid w:val="005C734B"/>
    <w:rsid w:val="005C7595"/>
    <w:rsid w:val="005C7F7F"/>
    <w:rsid w:val="005D4B28"/>
    <w:rsid w:val="005E4CAE"/>
    <w:rsid w:val="005E6E97"/>
    <w:rsid w:val="005F1ED9"/>
    <w:rsid w:val="005F3792"/>
    <w:rsid w:val="005F61B2"/>
    <w:rsid w:val="005F773F"/>
    <w:rsid w:val="006019EB"/>
    <w:rsid w:val="006061CA"/>
    <w:rsid w:val="00610074"/>
    <w:rsid w:val="00612088"/>
    <w:rsid w:val="00612871"/>
    <w:rsid w:val="006174E3"/>
    <w:rsid w:val="006214C3"/>
    <w:rsid w:val="0062464B"/>
    <w:rsid w:val="00627B9D"/>
    <w:rsid w:val="006321BB"/>
    <w:rsid w:val="00634FD9"/>
    <w:rsid w:val="006441A6"/>
    <w:rsid w:val="00644417"/>
    <w:rsid w:val="00647865"/>
    <w:rsid w:val="00647B23"/>
    <w:rsid w:val="00650F46"/>
    <w:rsid w:val="00651154"/>
    <w:rsid w:val="00652A89"/>
    <w:rsid w:val="00655B50"/>
    <w:rsid w:val="0066401D"/>
    <w:rsid w:val="006655E5"/>
    <w:rsid w:val="00667317"/>
    <w:rsid w:val="006706A4"/>
    <w:rsid w:val="00670967"/>
    <w:rsid w:val="006725CE"/>
    <w:rsid w:val="00680148"/>
    <w:rsid w:val="00687479"/>
    <w:rsid w:val="00690411"/>
    <w:rsid w:val="0069179B"/>
    <w:rsid w:val="006945E5"/>
    <w:rsid w:val="00695A13"/>
    <w:rsid w:val="006A08DC"/>
    <w:rsid w:val="006A33A4"/>
    <w:rsid w:val="006A672F"/>
    <w:rsid w:val="006B6881"/>
    <w:rsid w:val="006B6E2D"/>
    <w:rsid w:val="006B7434"/>
    <w:rsid w:val="006C2152"/>
    <w:rsid w:val="006C3278"/>
    <w:rsid w:val="006C38B5"/>
    <w:rsid w:val="006C4D97"/>
    <w:rsid w:val="006C508A"/>
    <w:rsid w:val="006C53CF"/>
    <w:rsid w:val="006C6A00"/>
    <w:rsid w:val="006D1BFB"/>
    <w:rsid w:val="006D1FED"/>
    <w:rsid w:val="006D40EC"/>
    <w:rsid w:val="006E0F3A"/>
    <w:rsid w:val="006E1168"/>
    <w:rsid w:val="006E2516"/>
    <w:rsid w:val="006E2606"/>
    <w:rsid w:val="006E5664"/>
    <w:rsid w:val="006E63F1"/>
    <w:rsid w:val="006E6584"/>
    <w:rsid w:val="006F0C4A"/>
    <w:rsid w:val="006F2619"/>
    <w:rsid w:val="006F2C93"/>
    <w:rsid w:val="006F41D0"/>
    <w:rsid w:val="006F5A4D"/>
    <w:rsid w:val="006F7094"/>
    <w:rsid w:val="007026D4"/>
    <w:rsid w:val="00703E62"/>
    <w:rsid w:val="00704932"/>
    <w:rsid w:val="007063F1"/>
    <w:rsid w:val="00706C8C"/>
    <w:rsid w:val="00710537"/>
    <w:rsid w:val="00714D6C"/>
    <w:rsid w:val="0072241F"/>
    <w:rsid w:val="00722C4A"/>
    <w:rsid w:val="00723308"/>
    <w:rsid w:val="00730394"/>
    <w:rsid w:val="007312C0"/>
    <w:rsid w:val="007343E6"/>
    <w:rsid w:val="00735912"/>
    <w:rsid w:val="00735B90"/>
    <w:rsid w:val="0074455F"/>
    <w:rsid w:val="00745BF2"/>
    <w:rsid w:val="00745ED5"/>
    <w:rsid w:val="00747414"/>
    <w:rsid w:val="0075025D"/>
    <w:rsid w:val="00755ED1"/>
    <w:rsid w:val="00755F78"/>
    <w:rsid w:val="00763821"/>
    <w:rsid w:val="00763AC7"/>
    <w:rsid w:val="007654CF"/>
    <w:rsid w:val="00767563"/>
    <w:rsid w:val="00774668"/>
    <w:rsid w:val="007763FD"/>
    <w:rsid w:val="007765FC"/>
    <w:rsid w:val="007769F9"/>
    <w:rsid w:val="0077753A"/>
    <w:rsid w:val="0077782A"/>
    <w:rsid w:val="00781D56"/>
    <w:rsid w:val="00782034"/>
    <w:rsid w:val="00782528"/>
    <w:rsid w:val="00783BF6"/>
    <w:rsid w:val="00783D35"/>
    <w:rsid w:val="00783D37"/>
    <w:rsid w:val="00793EBF"/>
    <w:rsid w:val="00794C4C"/>
    <w:rsid w:val="007A37A8"/>
    <w:rsid w:val="007A46B0"/>
    <w:rsid w:val="007A58CA"/>
    <w:rsid w:val="007B3240"/>
    <w:rsid w:val="007B3DBE"/>
    <w:rsid w:val="007B51D9"/>
    <w:rsid w:val="007B5540"/>
    <w:rsid w:val="007B57EA"/>
    <w:rsid w:val="007B67A0"/>
    <w:rsid w:val="007B6901"/>
    <w:rsid w:val="007B7E60"/>
    <w:rsid w:val="007C1739"/>
    <w:rsid w:val="007C1765"/>
    <w:rsid w:val="007C20B4"/>
    <w:rsid w:val="007C2EBB"/>
    <w:rsid w:val="007C3BE8"/>
    <w:rsid w:val="007C636B"/>
    <w:rsid w:val="007D3830"/>
    <w:rsid w:val="007D4FA6"/>
    <w:rsid w:val="007D6024"/>
    <w:rsid w:val="007D6607"/>
    <w:rsid w:val="007D753A"/>
    <w:rsid w:val="007E177B"/>
    <w:rsid w:val="007E4631"/>
    <w:rsid w:val="007E48DB"/>
    <w:rsid w:val="007E6415"/>
    <w:rsid w:val="007E7311"/>
    <w:rsid w:val="007F4084"/>
    <w:rsid w:val="007F4E84"/>
    <w:rsid w:val="00801CE7"/>
    <w:rsid w:val="008031B8"/>
    <w:rsid w:val="008058FC"/>
    <w:rsid w:val="00805E4D"/>
    <w:rsid w:val="00812730"/>
    <w:rsid w:val="00815672"/>
    <w:rsid w:val="00816ED4"/>
    <w:rsid w:val="00824710"/>
    <w:rsid w:val="0082591C"/>
    <w:rsid w:val="008311DC"/>
    <w:rsid w:val="008332BB"/>
    <w:rsid w:val="00833398"/>
    <w:rsid w:val="0083554B"/>
    <w:rsid w:val="008357AB"/>
    <w:rsid w:val="00835A69"/>
    <w:rsid w:val="00835E6B"/>
    <w:rsid w:val="00836CD8"/>
    <w:rsid w:val="00836F86"/>
    <w:rsid w:val="00842D9F"/>
    <w:rsid w:val="0084493D"/>
    <w:rsid w:val="00850725"/>
    <w:rsid w:val="00853A1B"/>
    <w:rsid w:val="00854BC0"/>
    <w:rsid w:val="0085661A"/>
    <w:rsid w:val="00856A8F"/>
    <w:rsid w:val="008578DB"/>
    <w:rsid w:val="00861EB8"/>
    <w:rsid w:val="0086524D"/>
    <w:rsid w:val="00865E23"/>
    <w:rsid w:val="008721D4"/>
    <w:rsid w:val="008759C9"/>
    <w:rsid w:val="00876530"/>
    <w:rsid w:val="0087655F"/>
    <w:rsid w:val="0087668C"/>
    <w:rsid w:val="00877542"/>
    <w:rsid w:val="00887ECC"/>
    <w:rsid w:val="00891403"/>
    <w:rsid w:val="0089437C"/>
    <w:rsid w:val="00896C99"/>
    <w:rsid w:val="008A1AB9"/>
    <w:rsid w:val="008A4316"/>
    <w:rsid w:val="008A4A82"/>
    <w:rsid w:val="008A618E"/>
    <w:rsid w:val="008A7C81"/>
    <w:rsid w:val="008B1755"/>
    <w:rsid w:val="008B2F40"/>
    <w:rsid w:val="008B3469"/>
    <w:rsid w:val="008B5830"/>
    <w:rsid w:val="008B5FF9"/>
    <w:rsid w:val="008C1462"/>
    <w:rsid w:val="008C43E0"/>
    <w:rsid w:val="008D134F"/>
    <w:rsid w:val="008D1D17"/>
    <w:rsid w:val="008D41B0"/>
    <w:rsid w:val="008E0526"/>
    <w:rsid w:val="008E09CF"/>
    <w:rsid w:val="008E3855"/>
    <w:rsid w:val="008E40F5"/>
    <w:rsid w:val="008E474B"/>
    <w:rsid w:val="008E55EE"/>
    <w:rsid w:val="008E61E3"/>
    <w:rsid w:val="008E653C"/>
    <w:rsid w:val="008F27A4"/>
    <w:rsid w:val="008F2B09"/>
    <w:rsid w:val="008F35F2"/>
    <w:rsid w:val="008F4376"/>
    <w:rsid w:val="008F5FAE"/>
    <w:rsid w:val="00900040"/>
    <w:rsid w:val="009026B9"/>
    <w:rsid w:val="009100FE"/>
    <w:rsid w:val="009140E0"/>
    <w:rsid w:val="0091636D"/>
    <w:rsid w:val="0091723A"/>
    <w:rsid w:val="00917D6D"/>
    <w:rsid w:val="00923A4B"/>
    <w:rsid w:val="00924463"/>
    <w:rsid w:val="00924EAC"/>
    <w:rsid w:val="00927553"/>
    <w:rsid w:val="00931EAE"/>
    <w:rsid w:val="0093295F"/>
    <w:rsid w:val="00935A0B"/>
    <w:rsid w:val="00935EF4"/>
    <w:rsid w:val="00940869"/>
    <w:rsid w:val="009439E1"/>
    <w:rsid w:val="00944DCF"/>
    <w:rsid w:val="00945DED"/>
    <w:rsid w:val="0095243D"/>
    <w:rsid w:val="00953C8C"/>
    <w:rsid w:val="00953E41"/>
    <w:rsid w:val="0095731A"/>
    <w:rsid w:val="00957BA5"/>
    <w:rsid w:val="00962D57"/>
    <w:rsid w:val="00964DC6"/>
    <w:rsid w:val="009655B1"/>
    <w:rsid w:val="0096618A"/>
    <w:rsid w:val="009700E8"/>
    <w:rsid w:val="00971FA5"/>
    <w:rsid w:val="0097328C"/>
    <w:rsid w:val="009763DA"/>
    <w:rsid w:val="00977219"/>
    <w:rsid w:val="009772F1"/>
    <w:rsid w:val="00980040"/>
    <w:rsid w:val="00981A88"/>
    <w:rsid w:val="0098416B"/>
    <w:rsid w:val="0098580F"/>
    <w:rsid w:val="009900CF"/>
    <w:rsid w:val="00990211"/>
    <w:rsid w:val="00990389"/>
    <w:rsid w:val="00991430"/>
    <w:rsid w:val="00994B9F"/>
    <w:rsid w:val="009A0BE3"/>
    <w:rsid w:val="009A43A2"/>
    <w:rsid w:val="009A78ED"/>
    <w:rsid w:val="009B1148"/>
    <w:rsid w:val="009B3A83"/>
    <w:rsid w:val="009C03F6"/>
    <w:rsid w:val="009C0EE5"/>
    <w:rsid w:val="009C6B1F"/>
    <w:rsid w:val="009D255A"/>
    <w:rsid w:val="009D4527"/>
    <w:rsid w:val="009D7871"/>
    <w:rsid w:val="009E04E3"/>
    <w:rsid w:val="009E0808"/>
    <w:rsid w:val="009E20AC"/>
    <w:rsid w:val="009E25B0"/>
    <w:rsid w:val="009E3E0A"/>
    <w:rsid w:val="009E5DA7"/>
    <w:rsid w:val="009E641C"/>
    <w:rsid w:val="009F1089"/>
    <w:rsid w:val="009F1A68"/>
    <w:rsid w:val="009F7EBE"/>
    <w:rsid w:val="00A0093C"/>
    <w:rsid w:val="00A00AD6"/>
    <w:rsid w:val="00A00CC0"/>
    <w:rsid w:val="00A00E04"/>
    <w:rsid w:val="00A03060"/>
    <w:rsid w:val="00A0346E"/>
    <w:rsid w:val="00A05981"/>
    <w:rsid w:val="00A10E77"/>
    <w:rsid w:val="00A137F5"/>
    <w:rsid w:val="00A144C0"/>
    <w:rsid w:val="00A15E84"/>
    <w:rsid w:val="00A1699F"/>
    <w:rsid w:val="00A17308"/>
    <w:rsid w:val="00A20F85"/>
    <w:rsid w:val="00A21AB8"/>
    <w:rsid w:val="00A2213A"/>
    <w:rsid w:val="00A2728E"/>
    <w:rsid w:val="00A35B8B"/>
    <w:rsid w:val="00A35D47"/>
    <w:rsid w:val="00A417B8"/>
    <w:rsid w:val="00A417F9"/>
    <w:rsid w:val="00A52C97"/>
    <w:rsid w:val="00A61147"/>
    <w:rsid w:val="00A6202A"/>
    <w:rsid w:val="00A65C7E"/>
    <w:rsid w:val="00A70F80"/>
    <w:rsid w:val="00A73EF2"/>
    <w:rsid w:val="00A76D38"/>
    <w:rsid w:val="00A77779"/>
    <w:rsid w:val="00A80B16"/>
    <w:rsid w:val="00A8252A"/>
    <w:rsid w:val="00A83C4E"/>
    <w:rsid w:val="00A85CF7"/>
    <w:rsid w:val="00A8618F"/>
    <w:rsid w:val="00A91481"/>
    <w:rsid w:val="00A93A73"/>
    <w:rsid w:val="00A95A38"/>
    <w:rsid w:val="00A97BFE"/>
    <w:rsid w:val="00AA118F"/>
    <w:rsid w:val="00AA211B"/>
    <w:rsid w:val="00AA48CA"/>
    <w:rsid w:val="00AA55B8"/>
    <w:rsid w:val="00AA6A1E"/>
    <w:rsid w:val="00AA76E4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0B2"/>
    <w:rsid w:val="00AD51A5"/>
    <w:rsid w:val="00AE1745"/>
    <w:rsid w:val="00AE1D0A"/>
    <w:rsid w:val="00AF3FC1"/>
    <w:rsid w:val="00AF4796"/>
    <w:rsid w:val="00AF5B28"/>
    <w:rsid w:val="00B06098"/>
    <w:rsid w:val="00B11B5A"/>
    <w:rsid w:val="00B1422A"/>
    <w:rsid w:val="00B2711E"/>
    <w:rsid w:val="00B3126C"/>
    <w:rsid w:val="00B312C9"/>
    <w:rsid w:val="00B34ED5"/>
    <w:rsid w:val="00B361B1"/>
    <w:rsid w:val="00B36E39"/>
    <w:rsid w:val="00B41389"/>
    <w:rsid w:val="00B41F05"/>
    <w:rsid w:val="00B426FF"/>
    <w:rsid w:val="00B43CD2"/>
    <w:rsid w:val="00B5062E"/>
    <w:rsid w:val="00B50B13"/>
    <w:rsid w:val="00B50E8F"/>
    <w:rsid w:val="00B51AFA"/>
    <w:rsid w:val="00B5255E"/>
    <w:rsid w:val="00B56456"/>
    <w:rsid w:val="00B56A73"/>
    <w:rsid w:val="00B6040E"/>
    <w:rsid w:val="00B60857"/>
    <w:rsid w:val="00B61234"/>
    <w:rsid w:val="00B63938"/>
    <w:rsid w:val="00B64392"/>
    <w:rsid w:val="00B65763"/>
    <w:rsid w:val="00B658D3"/>
    <w:rsid w:val="00B66621"/>
    <w:rsid w:val="00B67408"/>
    <w:rsid w:val="00B703B8"/>
    <w:rsid w:val="00B72A05"/>
    <w:rsid w:val="00B75D93"/>
    <w:rsid w:val="00B81CE6"/>
    <w:rsid w:val="00B8404E"/>
    <w:rsid w:val="00B87CE7"/>
    <w:rsid w:val="00B92A2F"/>
    <w:rsid w:val="00B95B38"/>
    <w:rsid w:val="00B97527"/>
    <w:rsid w:val="00BA1552"/>
    <w:rsid w:val="00BA1E56"/>
    <w:rsid w:val="00BA3242"/>
    <w:rsid w:val="00BA69B8"/>
    <w:rsid w:val="00BB21C7"/>
    <w:rsid w:val="00BB7207"/>
    <w:rsid w:val="00BB769E"/>
    <w:rsid w:val="00BD1F33"/>
    <w:rsid w:val="00BD44FB"/>
    <w:rsid w:val="00BD4E36"/>
    <w:rsid w:val="00BD58F4"/>
    <w:rsid w:val="00BD61A2"/>
    <w:rsid w:val="00BE28CB"/>
    <w:rsid w:val="00BE3AA3"/>
    <w:rsid w:val="00BE728E"/>
    <w:rsid w:val="00BF1809"/>
    <w:rsid w:val="00BF4401"/>
    <w:rsid w:val="00BF45CD"/>
    <w:rsid w:val="00BF59CB"/>
    <w:rsid w:val="00BF621F"/>
    <w:rsid w:val="00C00364"/>
    <w:rsid w:val="00C010A6"/>
    <w:rsid w:val="00C03C1B"/>
    <w:rsid w:val="00C050F1"/>
    <w:rsid w:val="00C05B2E"/>
    <w:rsid w:val="00C071C6"/>
    <w:rsid w:val="00C14A7D"/>
    <w:rsid w:val="00C14B81"/>
    <w:rsid w:val="00C150A8"/>
    <w:rsid w:val="00C16CC3"/>
    <w:rsid w:val="00C17FAB"/>
    <w:rsid w:val="00C23DC4"/>
    <w:rsid w:val="00C24249"/>
    <w:rsid w:val="00C25BBA"/>
    <w:rsid w:val="00C26369"/>
    <w:rsid w:val="00C264B2"/>
    <w:rsid w:val="00C275D8"/>
    <w:rsid w:val="00C27F77"/>
    <w:rsid w:val="00C341F4"/>
    <w:rsid w:val="00C36476"/>
    <w:rsid w:val="00C36B61"/>
    <w:rsid w:val="00C373F8"/>
    <w:rsid w:val="00C37CF7"/>
    <w:rsid w:val="00C42DD8"/>
    <w:rsid w:val="00C444F5"/>
    <w:rsid w:val="00C44FA8"/>
    <w:rsid w:val="00C522EF"/>
    <w:rsid w:val="00C5235D"/>
    <w:rsid w:val="00C5485F"/>
    <w:rsid w:val="00C605FA"/>
    <w:rsid w:val="00C63050"/>
    <w:rsid w:val="00C646DC"/>
    <w:rsid w:val="00C66AD4"/>
    <w:rsid w:val="00C75BA1"/>
    <w:rsid w:val="00C77104"/>
    <w:rsid w:val="00C82EFF"/>
    <w:rsid w:val="00C869B9"/>
    <w:rsid w:val="00C90975"/>
    <w:rsid w:val="00C9196F"/>
    <w:rsid w:val="00C928A1"/>
    <w:rsid w:val="00C95A40"/>
    <w:rsid w:val="00C9619F"/>
    <w:rsid w:val="00CB0FC6"/>
    <w:rsid w:val="00CB25DE"/>
    <w:rsid w:val="00CB42DA"/>
    <w:rsid w:val="00CB578A"/>
    <w:rsid w:val="00CB6B0F"/>
    <w:rsid w:val="00CB78BA"/>
    <w:rsid w:val="00CC01EF"/>
    <w:rsid w:val="00CC0B2A"/>
    <w:rsid w:val="00CC433E"/>
    <w:rsid w:val="00CC5645"/>
    <w:rsid w:val="00CC63FE"/>
    <w:rsid w:val="00CC6B49"/>
    <w:rsid w:val="00CD28BF"/>
    <w:rsid w:val="00CE3627"/>
    <w:rsid w:val="00CE6DBC"/>
    <w:rsid w:val="00CE73FA"/>
    <w:rsid w:val="00CF615D"/>
    <w:rsid w:val="00D0540B"/>
    <w:rsid w:val="00D1003C"/>
    <w:rsid w:val="00D112BB"/>
    <w:rsid w:val="00D124FD"/>
    <w:rsid w:val="00D128DA"/>
    <w:rsid w:val="00D12CFF"/>
    <w:rsid w:val="00D1316F"/>
    <w:rsid w:val="00D13422"/>
    <w:rsid w:val="00D1535D"/>
    <w:rsid w:val="00D1541B"/>
    <w:rsid w:val="00D16FA8"/>
    <w:rsid w:val="00D20E27"/>
    <w:rsid w:val="00D22244"/>
    <w:rsid w:val="00D261D1"/>
    <w:rsid w:val="00D269C0"/>
    <w:rsid w:val="00D272C3"/>
    <w:rsid w:val="00D3330E"/>
    <w:rsid w:val="00D36480"/>
    <w:rsid w:val="00D42AF1"/>
    <w:rsid w:val="00D42E0E"/>
    <w:rsid w:val="00D5003A"/>
    <w:rsid w:val="00D554C6"/>
    <w:rsid w:val="00D558B6"/>
    <w:rsid w:val="00D5595A"/>
    <w:rsid w:val="00D55989"/>
    <w:rsid w:val="00D60C96"/>
    <w:rsid w:val="00D60CB9"/>
    <w:rsid w:val="00D63DDA"/>
    <w:rsid w:val="00D64A61"/>
    <w:rsid w:val="00D664D8"/>
    <w:rsid w:val="00D66DCB"/>
    <w:rsid w:val="00D7593D"/>
    <w:rsid w:val="00D76692"/>
    <w:rsid w:val="00D77D3F"/>
    <w:rsid w:val="00D8617D"/>
    <w:rsid w:val="00D9066A"/>
    <w:rsid w:val="00D92C7A"/>
    <w:rsid w:val="00D94124"/>
    <w:rsid w:val="00D9466D"/>
    <w:rsid w:val="00D947EC"/>
    <w:rsid w:val="00D9526D"/>
    <w:rsid w:val="00D953C6"/>
    <w:rsid w:val="00D95F55"/>
    <w:rsid w:val="00D960B4"/>
    <w:rsid w:val="00D97C5F"/>
    <w:rsid w:val="00DA09F7"/>
    <w:rsid w:val="00DA1560"/>
    <w:rsid w:val="00DA7E7D"/>
    <w:rsid w:val="00DB0967"/>
    <w:rsid w:val="00DB1AF8"/>
    <w:rsid w:val="00DB245D"/>
    <w:rsid w:val="00DB5026"/>
    <w:rsid w:val="00DC1163"/>
    <w:rsid w:val="00DC3A96"/>
    <w:rsid w:val="00DC5096"/>
    <w:rsid w:val="00DD1454"/>
    <w:rsid w:val="00DD17C0"/>
    <w:rsid w:val="00DD18AF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4737"/>
    <w:rsid w:val="00E059CD"/>
    <w:rsid w:val="00E05AA1"/>
    <w:rsid w:val="00E0713E"/>
    <w:rsid w:val="00E07E11"/>
    <w:rsid w:val="00E2273E"/>
    <w:rsid w:val="00E24659"/>
    <w:rsid w:val="00E2572F"/>
    <w:rsid w:val="00E273A9"/>
    <w:rsid w:val="00E303CC"/>
    <w:rsid w:val="00E30BBA"/>
    <w:rsid w:val="00E33C87"/>
    <w:rsid w:val="00E42C99"/>
    <w:rsid w:val="00E42F97"/>
    <w:rsid w:val="00E45E8A"/>
    <w:rsid w:val="00E46499"/>
    <w:rsid w:val="00E526F4"/>
    <w:rsid w:val="00E61AD5"/>
    <w:rsid w:val="00E629A9"/>
    <w:rsid w:val="00E63A63"/>
    <w:rsid w:val="00E65423"/>
    <w:rsid w:val="00E73BAC"/>
    <w:rsid w:val="00E822EE"/>
    <w:rsid w:val="00E836D1"/>
    <w:rsid w:val="00E848A5"/>
    <w:rsid w:val="00E8540A"/>
    <w:rsid w:val="00E85FDC"/>
    <w:rsid w:val="00E876E4"/>
    <w:rsid w:val="00E879CD"/>
    <w:rsid w:val="00E87E10"/>
    <w:rsid w:val="00E91B38"/>
    <w:rsid w:val="00E9371A"/>
    <w:rsid w:val="00E95A24"/>
    <w:rsid w:val="00E960F1"/>
    <w:rsid w:val="00E967CA"/>
    <w:rsid w:val="00E9790A"/>
    <w:rsid w:val="00EA7DBA"/>
    <w:rsid w:val="00EB0565"/>
    <w:rsid w:val="00EB2088"/>
    <w:rsid w:val="00EB56DD"/>
    <w:rsid w:val="00EC27B1"/>
    <w:rsid w:val="00EC32D3"/>
    <w:rsid w:val="00EC4F1A"/>
    <w:rsid w:val="00EC73CB"/>
    <w:rsid w:val="00EC7D1F"/>
    <w:rsid w:val="00ED0DA7"/>
    <w:rsid w:val="00ED290D"/>
    <w:rsid w:val="00ED2AF5"/>
    <w:rsid w:val="00ED71D4"/>
    <w:rsid w:val="00ED7798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7F3"/>
    <w:rsid w:val="00F13AD7"/>
    <w:rsid w:val="00F13FDD"/>
    <w:rsid w:val="00F1440F"/>
    <w:rsid w:val="00F14A91"/>
    <w:rsid w:val="00F164CE"/>
    <w:rsid w:val="00F20F8B"/>
    <w:rsid w:val="00F213D1"/>
    <w:rsid w:val="00F21B65"/>
    <w:rsid w:val="00F2621C"/>
    <w:rsid w:val="00F273C5"/>
    <w:rsid w:val="00F276A1"/>
    <w:rsid w:val="00F34302"/>
    <w:rsid w:val="00F35233"/>
    <w:rsid w:val="00F41263"/>
    <w:rsid w:val="00F41459"/>
    <w:rsid w:val="00F42F70"/>
    <w:rsid w:val="00F43D18"/>
    <w:rsid w:val="00F43DC0"/>
    <w:rsid w:val="00F46883"/>
    <w:rsid w:val="00F53E3B"/>
    <w:rsid w:val="00F56BE5"/>
    <w:rsid w:val="00F66D89"/>
    <w:rsid w:val="00F670A8"/>
    <w:rsid w:val="00F75978"/>
    <w:rsid w:val="00F803DB"/>
    <w:rsid w:val="00F81676"/>
    <w:rsid w:val="00F82A3D"/>
    <w:rsid w:val="00F8777B"/>
    <w:rsid w:val="00F924BB"/>
    <w:rsid w:val="00F92A45"/>
    <w:rsid w:val="00F93400"/>
    <w:rsid w:val="00F96BD8"/>
    <w:rsid w:val="00F96EE0"/>
    <w:rsid w:val="00FA147A"/>
    <w:rsid w:val="00FA6A23"/>
    <w:rsid w:val="00FA6E51"/>
    <w:rsid w:val="00FB2626"/>
    <w:rsid w:val="00FB6F71"/>
    <w:rsid w:val="00FB7ED4"/>
    <w:rsid w:val="00FC0A92"/>
    <w:rsid w:val="00FC2D61"/>
    <w:rsid w:val="00FC553D"/>
    <w:rsid w:val="00FC575C"/>
    <w:rsid w:val="00FC780F"/>
    <w:rsid w:val="00FD3459"/>
    <w:rsid w:val="00FD54A6"/>
    <w:rsid w:val="00FD5C19"/>
    <w:rsid w:val="00FD70B5"/>
    <w:rsid w:val="00FE038F"/>
    <w:rsid w:val="00FE3B4B"/>
    <w:rsid w:val="00FE4616"/>
    <w:rsid w:val="00FE5EB2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8C8B47-7B4E-460A-8ECD-8266BD4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2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basedOn w:val="a"/>
    <w:next w:val="af5"/>
    <w:link w:val="af6"/>
    <w:qFormat/>
    <w:rsid w:val="00E30BBA"/>
    <w:pPr>
      <w:widowControl/>
      <w:autoSpaceDE/>
      <w:autoSpaceDN/>
      <w:adjustRightInd/>
      <w:jc w:val="center"/>
    </w:pPr>
    <w:rPr>
      <w:b/>
      <w:sz w:val="22"/>
      <w:lang w:val="x-none" w:eastAsia="x-none"/>
    </w:rPr>
  </w:style>
  <w:style w:type="character" w:customStyle="1" w:styleId="af6">
    <w:name w:val="Название Знак"/>
    <w:link w:val="af4"/>
    <w:rsid w:val="00F137F3"/>
    <w:rPr>
      <w:b/>
      <w:sz w:val="22"/>
      <w:lang w:val="x-none" w:eastAsia="x-none"/>
    </w:rPr>
  </w:style>
  <w:style w:type="paragraph" w:styleId="af5">
    <w:name w:val="Title"/>
    <w:basedOn w:val="a"/>
    <w:next w:val="a"/>
    <w:link w:val="af7"/>
    <w:qFormat/>
    <w:rsid w:val="00F137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rsid w:val="00F1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4E52-1792-467A-A06C-8EA047EB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1421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46</cp:revision>
  <cp:lastPrinted>2021-03-18T11:07:00Z</cp:lastPrinted>
  <dcterms:created xsi:type="dcterms:W3CDTF">2020-12-15T12:23:00Z</dcterms:created>
  <dcterms:modified xsi:type="dcterms:W3CDTF">2021-06-24T13:54:00Z</dcterms:modified>
</cp:coreProperties>
</file>